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54C69">
      <w:pPr>
        <w:jc w:val="center"/>
        <w:rPr>
          <w:rFonts w:hint="eastAsia"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骏业肇兴 吉启新程</w:t>
      </w:r>
    </w:p>
    <w:p w14:paraId="73E3EE5E">
      <w:pPr>
        <w:jc w:val="center"/>
        <w:rPr>
          <w:rFonts w:hint="eastAsia" w:asciiTheme="minorEastAsia" w:hAnsiTheme="minorEastAsia" w:eastAsiaTheme="minorEastAsia" w:cstheme="minorEastAsia"/>
          <w:b/>
          <w:bCs/>
          <w:sz w:val="32"/>
          <w:szCs w:val="40"/>
        </w:rPr>
      </w:pPr>
      <w:r>
        <w:rPr>
          <w:rFonts w:hint="eastAsia" w:asciiTheme="minorEastAsia" w:hAnsiTheme="minorEastAsia" w:eastAsiaTheme="minorEastAsia" w:cstheme="minorEastAsia"/>
          <w:b/>
          <w:bCs/>
          <w:sz w:val="32"/>
          <w:szCs w:val="40"/>
        </w:rPr>
        <w:t>上海骏吉先进半导体科技有限公司盛大开业</w:t>
      </w:r>
    </w:p>
    <w:p w14:paraId="10ACD249">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新春伊始，瑞雪兆祥，在这万象更新的美好时节，上海骏吉先进半导体科技有限公司开业盛典于</w:t>
      </w:r>
      <w:r>
        <w:rPr>
          <w:rFonts w:hint="eastAsia" w:asciiTheme="minorEastAsia" w:hAnsiTheme="minorEastAsia" w:cstheme="minorEastAsia"/>
          <w:sz w:val="28"/>
          <w:szCs w:val="36"/>
          <w:lang w:val="en-US" w:eastAsia="zh-CN"/>
        </w:rPr>
        <w:t>2026年2月6日</w:t>
      </w:r>
      <w:bookmarkStart w:id="0" w:name="_GoBack"/>
      <w:bookmarkEnd w:id="0"/>
      <w:r>
        <w:rPr>
          <w:rFonts w:hint="eastAsia" w:asciiTheme="minorEastAsia" w:hAnsiTheme="minorEastAsia" w:eastAsiaTheme="minorEastAsia" w:cstheme="minorEastAsia"/>
          <w:sz w:val="28"/>
          <w:szCs w:val="36"/>
        </w:rPr>
        <w:t>上海普陀</w:t>
      </w:r>
      <w:r>
        <w:rPr>
          <w:rFonts w:hint="eastAsia" w:asciiTheme="minorEastAsia" w:hAnsiTheme="minorEastAsia" w:cstheme="minorEastAsia"/>
          <w:sz w:val="28"/>
          <w:szCs w:val="36"/>
          <w:lang w:val="en-US" w:eastAsia="zh-CN"/>
        </w:rPr>
        <w:t>区长征工业园区</w:t>
      </w:r>
      <w:r>
        <w:rPr>
          <w:rFonts w:hint="eastAsia" w:asciiTheme="minorEastAsia" w:hAnsiTheme="minorEastAsia" w:eastAsiaTheme="minorEastAsia" w:cstheme="minorEastAsia"/>
          <w:sz w:val="28"/>
          <w:szCs w:val="36"/>
        </w:rPr>
        <w:t>隆重举行。此次开业不仅是骏吉控股布局大陆半导体市场的关键战略落地</w:t>
      </w:r>
      <w:r>
        <w:rPr>
          <w:rFonts w:hint="eastAsia" w:asciiTheme="minorEastAsia" w:hAnsiTheme="minorEastAsia" w:cstheme="minorEastAsia"/>
          <w:sz w:val="28"/>
          <w:szCs w:val="36"/>
          <w:lang w:eastAsia="zh-CN"/>
        </w:rPr>
        <w:t>，更是普陀区打造“苏河芯湾”集成电路产业集聚区、助力上海建设具有全球影响力的科技创新中心的重要举措</w:t>
      </w:r>
      <w:r>
        <w:rPr>
          <w:rFonts w:hint="eastAsia" w:asciiTheme="minorEastAsia" w:hAnsiTheme="minorEastAsia" w:eastAsiaTheme="minorEastAsia" w:cstheme="minorEastAsia"/>
          <w:sz w:val="28"/>
          <w:szCs w:val="36"/>
        </w:rPr>
        <w:t>。上海市台办李骁东主任、孙宜昌处长，普陀区投促办、科委、台办及长征镇、长征工业园区相关领导，骏吉控股董事陈双全议长、财务长田书祥先生，上海骏吉董事长陈志德先生与四大战略合作伙伴代表及行业同仁齐聚现场，共同见证这一里程碑时刻。</w:t>
      </w:r>
    </w:p>
    <w:p w14:paraId="4AEDB9D1">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lang w:eastAsia="zh-CN"/>
        </w:rPr>
        <w:drawing>
          <wp:inline distT="0" distB="0" distL="114300" distR="114300">
            <wp:extent cx="5253990" cy="3502660"/>
            <wp:effectExtent l="0" t="0" r="3810" b="2540"/>
            <wp:docPr id="4" name="图片 4" descr="DSC_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7213"/>
                    <pic:cNvPicPr>
                      <a:picLocks noChangeAspect="1"/>
                    </pic:cNvPicPr>
                  </pic:nvPicPr>
                  <pic:blipFill>
                    <a:blip r:embed="rId4"/>
                    <a:stretch>
                      <a:fillRect/>
                    </a:stretch>
                  </pic:blipFill>
                  <pic:spPr>
                    <a:xfrm>
                      <a:off x="0" y="0"/>
                      <a:ext cx="5253990" cy="3502660"/>
                    </a:xfrm>
                    <a:prstGeom prst="rect">
                      <a:avLst/>
                    </a:prstGeom>
                  </pic:spPr>
                </pic:pic>
              </a:graphicData>
            </a:graphic>
          </wp:inline>
        </w:drawing>
      </w:r>
    </w:p>
    <w:p w14:paraId="3F22D787">
      <w:pPr>
        <w:ind w:firstLine="560" w:firstLineChars="200"/>
        <w:jc w:val="left"/>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879975" cy="3254375"/>
            <wp:effectExtent l="0" t="0" r="9525" b="9525"/>
            <wp:docPr id="2" name="图片 2" descr="DSC_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7204"/>
                    <pic:cNvPicPr>
                      <a:picLocks noChangeAspect="1"/>
                    </pic:cNvPicPr>
                  </pic:nvPicPr>
                  <pic:blipFill>
                    <a:blip r:embed="rId5"/>
                    <a:stretch>
                      <a:fillRect/>
                    </a:stretch>
                  </pic:blipFill>
                  <pic:spPr>
                    <a:xfrm>
                      <a:off x="0" y="0"/>
                      <a:ext cx="4879975" cy="3254375"/>
                    </a:xfrm>
                    <a:prstGeom prst="rect">
                      <a:avLst/>
                    </a:prstGeom>
                  </pic:spPr>
                </pic:pic>
              </a:graphicData>
            </a:graphic>
          </wp:inline>
        </w:drawing>
      </w:r>
    </w:p>
    <w:p w14:paraId="2FD98560">
      <w:pPr>
        <w:ind w:firstLine="560" w:firstLineChars="200"/>
        <w:jc w:val="center"/>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879340" cy="3253105"/>
            <wp:effectExtent l="0" t="0" r="10160" b="10795"/>
            <wp:docPr id="3" name="图片 3" descr="DSC_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7206"/>
                    <pic:cNvPicPr>
                      <a:picLocks noChangeAspect="1"/>
                    </pic:cNvPicPr>
                  </pic:nvPicPr>
                  <pic:blipFill>
                    <a:blip r:embed="rId6"/>
                    <a:stretch>
                      <a:fillRect/>
                    </a:stretch>
                  </pic:blipFill>
                  <pic:spPr>
                    <a:xfrm>
                      <a:off x="0" y="0"/>
                      <a:ext cx="4879340" cy="3253105"/>
                    </a:xfrm>
                    <a:prstGeom prst="rect">
                      <a:avLst/>
                    </a:prstGeom>
                  </pic:spPr>
                </pic:pic>
              </a:graphicData>
            </a:graphic>
          </wp:inline>
        </w:drawing>
      </w:r>
    </w:p>
    <w:p w14:paraId="3124F14A">
      <w:pPr>
        <w:jc w:val="center"/>
        <w:rPr>
          <w:rFonts w:hint="eastAsia" w:asciiTheme="minorEastAsia" w:hAnsiTheme="minorEastAsia" w:eastAsiaTheme="minorEastAsia" w:cstheme="minorEastAsia"/>
          <w:sz w:val="20"/>
          <w:szCs w:val="22"/>
        </w:rPr>
      </w:pPr>
      <w:r>
        <w:rPr>
          <w:rFonts w:hint="eastAsia" w:asciiTheme="minorEastAsia" w:hAnsiTheme="minorEastAsia" w:eastAsiaTheme="minorEastAsia" w:cstheme="minorEastAsia"/>
          <w:sz w:val="20"/>
          <w:szCs w:val="22"/>
        </w:rPr>
        <w:t>上海骏吉先进半导体科技有限公司开业盛典现场</w:t>
      </w:r>
    </w:p>
    <w:p w14:paraId="09046CE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上海骏吉携核心技术与创新模式扎根上海普陀，恰逢普陀区大力发展集成电路研发与设计产业、打造沿沪宁产业创新带关键节点的发展机遇普陀区政府。上海骏吉的落地，将充分发挥技术积淀与产业资源优势，为普陀区半导体产业发展注入全新活力，助力区域构建完善的集成电路产业生态，加速科技创新与产业创新的深度融合。</w:t>
      </w:r>
    </w:p>
    <w:p w14:paraId="3F3BCFAD">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在上海骏吉开业典礼上，董事长</w:t>
      </w:r>
      <w:r>
        <w:rPr>
          <w:rFonts w:hint="eastAsia" w:asciiTheme="minorEastAsia" w:hAnsiTheme="minorEastAsia" w:cstheme="minorEastAsia"/>
          <w:sz w:val="28"/>
          <w:szCs w:val="36"/>
          <w:lang w:val="en-US" w:eastAsia="zh-CN"/>
        </w:rPr>
        <w:t>陈志德</w:t>
      </w:r>
      <w:r>
        <w:rPr>
          <w:rFonts w:hint="eastAsia" w:asciiTheme="minorEastAsia" w:hAnsiTheme="minorEastAsia" w:eastAsiaTheme="minorEastAsia" w:cstheme="minorEastAsia"/>
          <w:sz w:val="28"/>
          <w:szCs w:val="36"/>
        </w:rPr>
        <w:t>发表致辞，首先向莅临现场的政府领导、战略伙伴、团队成员等所有嘉宾致以热烈欢迎与诚挚感谢，感恩各方共同见证企业在2026丙午马年新春将至之际于上海普陀扎根启航；</w:t>
      </w:r>
      <w:r>
        <w:rPr>
          <w:rFonts w:hint="eastAsia" w:asciiTheme="minorEastAsia" w:hAnsiTheme="minorEastAsia" w:cstheme="minorEastAsia"/>
          <w:sz w:val="28"/>
          <w:szCs w:val="36"/>
          <w:lang w:val="en-US" w:eastAsia="zh-CN"/>
        </w:rPr>
        <w:t>上海骏吉的落地</w:t>
      </w:r>
      <w:r>
        <w:rPr>
          <w:rFonts w:hint="eastAsia" w:asciiTheme="minorEastAsia" w:hAnsiTheme="minorEastAsia" w:eastAsiaTheme="minorEastAsia" w:cstheme="minorEastAsia"/>
          <w:sz w:val="28"/>
          <w:szCs w:val="36"/>
        </w:rPr>
        <w:t>源于对大陆半导体产业自主可控、高质量发展的坚定信心，企业以构建半导体全流程设备服务生态为目标，既是半导体装备及材料整合技术平台，也聚焦先进封装相关自研核心技术，布局产业链全球化，并以“晶片导入设备”模式构筑核心竞争力；同时特别感谢上海市、普陀区政府及长征工业区给予的全流程支持，真切感受“上海速度”与“普陀温度”，也感恩悦芯、芯植微等战略伙伴的珍贵信任，承诺将以共赢回报信任；最后在马年新春将至之时，为到场嘉宾送上新春祝福，也祝愿上海骏吉开业大吉、大展宏图。</w:t>
      </w:r>
    </w:p>
    <w:p w14:paraId="1A919F61">
      <w:pPr>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370705" cy="2914015"/>
            <wp:effectExtent l="0" t="0" r="10795" b="6985"/>
            <wp:docPr id="5" name="图片 5" descr="DSC_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7510"/>
                    <pic:cNvPicPr>
                      <a:picLocks noChangeAspect="1"/>
                    </pic:cNvPicPr>
                  </pic:nvPicPr>
                  <pic:blipFill>
                    <a:blip r:embed="rId7"/>
                    <a:stretch>
                      <a:fillRect/>
                    </a:stretch>
                  </pic:blipFill>
                  <pic:spPr>
                    <a:xfrm>
                      <a:off x="0" y="0"/>
                      <a:ext cx="4370705" cy="2914015"/>
                    </a:xfrm>
                    <a:prstGeom prst="rect">
                      <a:avLst/>
                    </a:prstGeom>
                  </pic:spPr>
                </pic:pic>
              </a:graphicData>
            </a:graphic>
          </wp:inline>
        </w:drawing>
      </w:r>
    </w:p>
    <w:p w14:paraId="09CC516A">
      <w:pPr>
        <w:jc w:val="center"/>
        <w:rPr>
          <w:rFonts w:hint="eastAsia" w:asciiTheme="minorEastAsia" w:hAnsiTheme="minorEastAsia" w:eastAsiaTheme="minorEastAsia" w:cstheme="minorEastAsia"/>
          <w:sz w:val="20"/>
          <w:szCs w:val="22"/>
        </w:rPr>
      </w:pPr>
      <w:r>
        <w:rPr>
          <w:rFonts w:hint="eastAsia" w:asciiTheme="minorEastAsia" w:hAnsiTheme="minorEastAsia" w:cstheme="minorEastAsia"/>
          <w:sz w:val="20"/>
          <w:szCs w:val="22"/>
          <w:lang w:val="en-US" w:eastAsia="zh-CN"/>
        </w:rPr>
        <w:t>上海骏吉先进半导体科技有限公司董事长陈志德</w:t>
      </w:r>
      <w:r>
        <w:rPr>
          <w:rFonts w:hint="eastAsia" w:asciiTheme="minorEastAsia" w:hAnsiTheme="minorEastAsia" w:eastAsiaTheme="minorEastAsia" w:cstheme="minorEastAsia"/>
          <w:sz w:val="20"/>
          <w:szCs w:val="22"/>
        </w:rPr>
        <w:t>在开业盛典上致辞</w:t>
      </w:r>
    </w:p>
    <w:p w14:paraId="12F00937">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独行快，众行远。半导体产业的发展离不开产业链上下游的协同共赢，开业盛典上，上海骏吉迎来了重要的战略伙伴签约环节，与长征工业园区、浙江芯植微电子科技有限公司、江西红森科技有限公司、悦芯科技股份有限公司依次签署战略合作协议，开启优势互补、携手共进的产业新征程。</w:t>
      </w:r>
    </w:p>
    <w:p w14:paraId="57B98786">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与长征工业园区的合作，是政企协同发展的典范。园区将持续为上海骏吉提供全流程配套服务，上海骏</w:t>
      </w:r>
      <w:r>
        <w:rPr>
          <w:rFonts w:hint="eastAsia" w:asciiTheme="minorEastAsia" w:hAnsiTheme="minorEastAsia" w:cstheme="minorEastAsia"/>
          <w:sz w:val="28"/>
          <w:szCs w:val="36"/>
          <w:lang w:val="en-US" w:eastAsia="zh-CN"/>
        </w:rPr>
        <w:t>吉</w:t>
      </w:r>
      <w:r>
        <w:rPr>
          <w:rFonts w:hint="eastAsia" w:asciiTheme="minorEastAsia" w:hAnsiTheme="minorEastAsia" w:eastAsiaTheme="minorEastAsia" w:cstheme="minorEastAsia"/>
          <w:sz w:val="28"/>
          <w:szCs w:val="36"/>
        </w:rPr>
        <w:t>则将以技术积淀带动产业链集聚，共同推动园区经济增长与产业升级；与浙江芯植微的合作，双方将聚焦DDR系列内存芯片测试业务，在技术、市场、供应链等多维度深度绑定；与江西红森科技的合作，围绕先进封装领域实现“装备赋能载体”的精准契合，助力半导体先进封装产业国产化突破；与悦芯科技的合作，整合技术、渠道、产能资源，深耕中国台湾及东南亚市场，推动产品国际竞争力提升，为半导体产业全球化发展注入动力。</w:t>
      </w:r>
    </w:p>
    <w:p w14:paraId="14A28F16">
      <w:pPr>
        <w:ind w:firstLine="560" w:firstLineChars="200"/>
        <w:jc w:val="center"/>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960620" cy="3307080"/>
            <wp:effectExtent l="0" t="0" r="5080" b="7620"/>
            <wp:docPr id="7" name="图片 7" descr="DSC_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_7602"/>
                    <pic:cNvPicPr>
                      <a:picLocks noChangeAspect="1"/>
                    </pic:cNvPicPr>
                  </pic:nvPicPr>
                  <pic:blipFill>
                    <a:blip r:embed="rId8"/>
                    <a:stretch>
                      <a:fillRect/>
                    </a:stretch>
                  </pic:blipFill>
                  <pic:spPr>
                    <a:xfrm>
                      <a:off x="0" y="0"/>
                      <a:ext cx="4960620" cy="3307080"/>
                    </a:xfrm>
                    <a:prstGeom prst="rect">
                      <a:avLst/>
                    </a:prstGeom>
                  </pic:spPr>
                </pic:pic>
              </a:graphicData>
            </a:graphic>
          </wp:inline>
        </w:drawing>
      </w:r>
    </w:p>
    <w:p w14:paraId="0B88D63A">
      <w:pPr>
        <w:ind w:firstLine="400" w:firstLineChars="200"/>
        <w:jc w:val="center"/>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0"/>
          <w:szCs w:val="22"/>
          <w:lang w:val="en-US" w:eastAsia="zh-CN"/>
        </w:rPr>
        <w:t>上海骏吉与江西红森科技有限公司签署战略合作协议</w:t>
      </w:r>
      <w:r>
        <w:rPr>
          <w:rFonts w:hint="eastAsia" w:asciiTheme="minorEastAsia" w:hAnsiTheme="minorEastAsia" w:eastAsiaTheme="minorEastAsia" w:cstheme="minorEastAsia"/>
          <w:sz w:val="28"/>
          <w:szCs w:val="36"/>
          <w:lang w:eastAsia="zh-CN"/>
        </w:rPr>
        <w:drawing>
          <wp:inline distT="0" distB="0" distL="114300" distR="114300">
            <wp:extent cx="4682490" cy="3121660"/>
            <wp:effectExtent l="0" t="0" r="3810" b="2540"/>
            <wp:docPr id="9" name="图片 9" descr="DSC_7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C_7559"/>
                    <pic:cNvPicPr>
                      <a:picLocks noChangeAspect="1"/>
                    </pic:cNvPicPr>
                  </pic:nvPicPr>
                  <pic:blipFill>
                    <a:blip r:embed="rId9"/>
                    <a:stretch>
                      <a:fillRect/>
                    </a:stretch>
                  </pic:blipFill>
                  <pic:spPr>
                    <a:xfrm>
                      <a:off x="0" y="0"/>
                      <a:ext cx="4682490" cy="3121660"/>
                    </a:xfrm>
                    <a:prstGeom prst="rect">
                      <a:avLst/>
                    </a:prstGeom>
                  </pic:spPr>
                </pic:pic>
              </a:graphicData>
            </a:graphic>
          </wp:inline>
        </w:drawing>
      </w:r>
    </w:p>
    <w:p w14:paraId="54E4CF3A">
      <w:pPr>
        <w:ind w:firstLine="400" w:firstLineChars="200"/>
        <w:jc w:val="center"/>
        <w:rPr>
          <w:rFonts w:hint="eastAsia" w:asciiTheme="minorEastAsia" w:hAnsiTheme="minorEastAsia" w:cstheme="minorEastAsia"/>
          <w:sz w:val="20"/>
          <w:szCs w:val="22"/>
          <w:lang w:val="en-US" w:eastAsia="zh-CN"/>
        </w:rPr>
      </w:pPr>
      <w:r>
        <w:rPr>
          <w:rFonts w:hint="eastAsia" w:asciiTheme="minorEastAsia" w:hAnsiTheme="minorEastAsia" w:cstheme="minorEastAsia"/>
          <w:sz w:val="20"/>
          <w:szCs w:val="22"/>
          <w:lang w:val="en-US" w:eastAsia="zh-CN"/>
        </w:rPr>
        <w:t>上海骏吉与长征工业园区签署战略合作协议</w:t>
      </w:r>
    </w:p>
    <w:p w14:paraId="769B07F8">
      <w:pPr>
        <w:ind w:firstLine="400" w:firstLineChars="200"/>
        <w:jc w:val="center"/>
        <w:rPr>
          <w:rFonts w:hint="eastAsia" w:asciiTheme="minorEastAsia" w:hAnsiTheme="minorEastAsia" w:cstheme="minorEastAsia"/>
          <w:sz w:val="20"/>
          <w:szCs w:val="22"/>
          <w:lang w:val="en-US" w:eastAsia="zh-CN"/>
        </w:rPr>
      </w:pPr>
    </w:p>
    <w:p w14:paraId="1067533A">
      <w:pPr>
        <w:jc w:val="both"/>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drawing>
          <wp:inline distT="0" distB="0" distL="114300" distR="114300">
            <wp:extent cx="4813935" cy="3209925"/>
            <wp:effectExtent l="0" t="0" r="12065" b="3175"/>
            <wp:docPr id="8" name="图片 8" descr="DSC_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C_7585"/>
                    <pic:cNvPicPr>
                      <a:picLocks noChangeAspect="1"/>
                    </pic:cNvPicPr>
                  </pic:nvPicPr>
                  <pic:blipFill>
                    <a:blip r:embed="rId10"/>
                    <a:stretch>
                      <a:fillRect/>
                    </a:stretch>
                  </pic:blipFill>
                  <pic:spPr>
                    <a:xfrm>
                      <a:off x="0" y="0"/>
                      <a:ext cx="4813935" cy="3209925"/>
                    </a:xfrm>
                    <a:prstGeom prst="rect">
                      <a:avLst/>
                    </a:prstGeom>
                  </pic:spPr>
                </pic:pic>
              </a:graphicData>
            </a:graphic>
          </wp:inline>
        </w:drawing>
      </w:r>
    </w:p>
    <w:p w14:paraId="206C4F54">
      <w:pPr>
        <w:ind w:firstLine="400" w:firstLineChars="200"/>
        <w:jc w:val="center"/>
        <w:rPr>
          <w:rFonts w:hint="eastAsia" w:asciiTheme="minorEastAsia" w:hAnsiTheme="minorEastAsia" w:eastAsiaTheme="minorEastAsia" w:cstheme="minorEastAsia"/>
          <w:b/>
          <w:bCs/>
          <w:sz w:val="28"/>
          <w:szCs w:val="36"/>
          <w:lang w:eastAsia="zh-CN"/>
        </w:rPr>
      </w:pPr>
      <w:r>
        <w:rPr>
          <w:rFonts w:hint="eastAsia" w:asciiTheme="minorEastAsia" w:hAnsiTheme="minorEastAsia" w:cstheme="minorEastAsia"/>
          <w:sz w:val="20"/>
          <w:szCs w:val="22"/>
          <w:lang w:val="en-US" w:eastAsia="zh-CN"/>
        </w:rPr>
        <w:t>上海骏吉与浙江芯植微电子科技有限公司签署战略合作协议</w:t>
      </w:r>
    </w:p>
    <w:p w14:paraId="04CB59CE">
      <w:pPr>
        <w:jc w:val="both"/>
        <w:rPr>
          <w:rFonts w:hint="eastAsia" w:asciiTheme="minorEastAsia" w:hAnsiTheme="minorEastAsia" w:eastAsiaTheme="minorEastAsia" w:cstheme="minorEastAsia"/>
          <w:b/>
          <w:bCs/>
          <w:sz w:val="28"/>
          <w:szCs w:val="36"/>
          <w:lang w:eastAsia="zh-CN"/>
        </w:rPr>
      </w:pPr>
    </w:p>
    <w:p w14:paraId="53389384">
      <w:pPr>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drawing>
          <wp:inline distT="0" distB="0" distL="114300" distR="114300">
            <wp:extent cx="4850765" cy="3233420"/>
            <wp:effectExtent l="0" t="0" r="635" b="5080"/>
            <wp:docPr id="6" name="图片 6" descr="DSC_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7616"/>
                    <pic:cNvPicPr>
                      <a:picLocks noChangeAspect="1"/>
                    </pic:cNvPicPr>
                  </pic:nvPicPr>
                  <pic:blipFill>
                    <a:blip r:embed="rId11"/>
                    <a:stretch>
                      <a:fillRect/>
                    </a:stretch>
                  </pic:blipFill>
                  <pic:spPr>
                    <a:xfrm>
                      <a:off x="0" y="0"/>
                      <a:ext cx="4850765" cy="3233420"/>
                    </a:xfrm>
                    <a:prstGeom prst="rect">
                      <a:avLst/>
                    </a:prstGeom>
                  </pic:spPr>
                </pic:pic>
              </a:graphicData>
            </a:graphic>
          </wp:inline>
        </w:drawing>
      </w:r>
    </w:p>
    <w:p w14:paraId="1977DCBE">
      <w:pPr>
        <w:ind w:firstLine="400" w:firstLineChars="200"/>
        <w:jc w:val="center"/>
        <w:rPr>
          <w:rFonts w:hint="eastAsia" w:asciiTheme="minorEastAsia" w:hAnsiTheme="minorEastAsia" w:cstheme="minorEastAsia"/>
          <w:sz w:val="20"/>
          <w:szCs w:val="22"/>
          <w:lang w:val="en-US" w:eastAsia="zh-CN"/>
        </w:rPr>
      </w:pPr>
      <w:r>
        <w:rPr>
          <w:rFonts w:hint="eastAsia" w:asciiTheme="minorEastAsia" w:hAnsiTheme="minorEastAsia" w:cstheme="minorEastAsia"/>
          <w:sz w:val="20"/>
          <w:szCs w:val="22"/>
          <w:lang w:val="en-US" w:eastAsia="zh-CN"/>
        </w:rPr>
        <w:t>上海骏吉与悦芯科技股份有限公司签署战略合作协议</w:t>
      </w:r>
    </w:p>
    <w:p w14:paraId="22B0A67F">
      <w:pPr>
        <w:ind w:firstLine="560" w:firstLineChars="200"/>
        <w:rPr>
          <w:rFonts w:hint="eastAsia" w:asciiTheme="minorEastAsia" w:hAnsiTheme="minorEastAsia" w:cstheme="minorEastAsia"/>
          <w:sz w:val="28"/>
          <w:szCs w:val="36"/>
          <w:lang w:val="en-US" w:eastAsia="zh-CN"/>
        </w:rPr>
      </w:pPr>
      <w:r>
        <w:rPr>
          <w:rFonts w:hint="eastAsia" w:asciiTheme="minorEastAsia" w:hAnsiTheme="minorEastAsia" w:eastAsiaTheme="minorEastAsia" w:cstheme="minorEastAsia"/>
          <w:sz w:val="28"/>
          <w:szCs w:val="36"/>
        </w:rPr>
        <w:t>签约仪式后，盛典迎来了最激动人心的剪彩环节。上海市台办李骁东主任、上海骏吉董事长陈志德先生、骏吉控股董事陈双全先生、骏吉控股财务长田书祥先生共同上台剪彩，现场礼花绽放、掌声雷动，象征着上海骏吉先进半导体科技有限公司正式落成运营，迈入发展新征程。金剪落定，红绸翩跹，这一时刻不仅定格了上海骏吉的启航瞬间，更开启了企业在半导体产业领域驰骋万里的全新篇章。</w:t>
      </w:r>
      <w:r>
        <w:rPr>
          <w:rFonts w:hint="eastAsia" w:asciiTheme="minorEastAsia" w:hAnsiTheme="minorEastAsia" w:cstheme="minorEastAsia"/>
          <w:sz w:val="28"/>
          <w:szCs w:val="36"/>
          <w:lang w:val="en-US" w:eastAsia="zh-CN"/>
        </w:rPr>
        <w:t xml:space="preserve"> </w:t>
      </w:r>
    </w:p>
    <w:p w14:paraId="26A01A69">
      <w:pPr>
        <w:rPr>
          <w:rFonts w:hint="eastAsia" w:asciiTheme="minorEastAsia" w:hAnsiTheme="minorEastAsia" w:eastAsiaTheme="minorEastAsia" w:cstheme="minorEastAsia"/>
          <w:sz w:val="28"/>
          <w:szCs w:val="36"/>
          <w:lang w:eastAsia="zh-CN"/>
        </w:rPr>
      </w:pPr>
      <w:r>
        <w:rPr>
          <w:rFonts w:hint="eastAsia" w:asciiTheme="minorEastAsia" w:hAnsi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drawing>
          <wp:inline distT="0" distB="0" distL="114300" distR="114300">
            <wp:extent cx="4989195" cy="3325495"/>
            <wp:effectExtent l="0" t="0" r="1905" b="1905"/>
            <wp:docPr id="10" name="图片 10" descr="DSC_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C_7656"/>
                    <pic:cNvPicPr>
                      <a:picLocks noChangeAspect="1"/>
                    </pic:cNvPicPr>
                  </pic:nvPicPr>
                  <pic:blipFill>
                    <a:blip r:embed="rId12"/>
                    <a:stretch>
                      <a:fillRect/>
                    </a:stretch>
                  </pic:blipFill>
                  <pic:spPr>
                    <a:xfrm>
                      <a:off x="0" y="0"/>
                      <a:ext cx="4989195" cy="3325495"/>
                    </a:xfrm>
                    <a:prstGeom prst="rect">
                      <a:avLst/>
                    </a:prstGeom>
                  </pic:spPr>
                </pic:pic>
              </a:graphicData>
            </a:graphic>
          </wp:inline>
        </w:drawing>
      </w:r>
    </w:p>
    <w:p w14:paraId="36187668">
      <w:pPr>
        <w:ind w:firstLine="400" w:firstLineChars="200"/>
        <w:jc w:val="center"/>
        <w:rPr>
          <w:rFonts w:hint="eastAsia" w:asciiTheme="minorEastAsia" w:hAnsiTheme="minorEastAsia" w:cstheme="minorEastAsia"/>
          <w:sz w:val="20"/>
          <w:szCs w:val="22"/>
          <w:lang w:val="en-US" w:eastAsia="zh-CN"/>
        </w:rPr>
      </w:pPr>
      <w:r>
        <w:rPr>
          <w:rFonts w:hint="eastAsia" w:asciiTheme="minorEastAsia" w:hAnsiTheme="minorEastAsia" w:cstheme="minorEastAsia"/>
          <w:sz w:val="20"/>
          <w:szCs w:val="22"/>
          <w:lang w:val="en-US" w:eastAsia="zh-CN"/>
        </w:rPr>
        <w:t>上海骏吉开业盛典剪彩仪式，企业正式启航</w:t>
      </w:r>
    </w:p>
    <w:p w14:paraId="1562C48E">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盛典最后，全场嘉宾共同举杯，以香槟美酒致敬合作、共话未来。杯中甘醇，既是对过往耕耘的致敬，更是对未来的美好憧憬。大家共同为上海骏吉的宏图大展、为中国半导体产业的繁荣昌盛、为所有合作伙伴的携手共赢干杯，将现场氛围推向高潮。</w:t>
      </w:r>
    </w:p>
    <w:p w14:paraId="6E3F7166">
      <w:pPr>
        <w:ind w:firstLine="560" w:firstLineChars="200"/>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drawing>
          <wp:inline distT="0" distB="0" distL="114300" distR="114300">
            <wp:extent cx="4948555" cy="3298825"/>
            <wp:effectExtent l="0" t="0" r="4445" b="3175"/>
            <wp:docPr id="11" name="图片 11" descr="DSC_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SC_7702"/>
                    <pic:cNvPicPr>
                      <a:picLocks noChangeAspect="1"/>
                    </pic:cNvPicPr>
                  </pic:nvPicPr>
                  <pic:blipFill>
                    <a:blip r:embed="rId13"/>
                    <a:stretch>
                      <a:fillRect/>
                    </a:stretch>
                  </pic:blipFill>
                  <pic:spPr>
                    <a:xfrm>
                      <a:off x="0" y="0"/>
                      <a:ext cx="4948555" cy="3298825"/>
                    </a:xfrm>
                    <a:prstGeom prst="rect">
                      <a:avLst/>
                    </a:prstGeom>
                  </pic:spPr>
                </pic:pic>
              </a:graphicData>
            </a:graphic>
          </wp:inline>
        </w:drawing>
      </w:r>
    </w:p>
    <w:p w14:paraId="21D8AE2F">
      <w:pPr>
        <w:ind w:firstLine="400" w:firstLineChars="200"/>
        <w:jc w:val="center"/>
        <w:rPr>
          <w:rFonts w:hint="eastAsia" w:asciiTheme="minorEastAsia" w:hAnsiTheme="minorEastAsia" w:cstheme="minorEastAsia"/>
          <w:sz w:val="20"/>
          <w:szCs w:val="22"/>
          <w:lang w:val="en-US" w:eastAsia="zh-CN"/>
        </w:rPr>
      </w:pPr>
      <w:r>
        <w:rPr>
          <w:rFonts w:hint="eastAsia" w:asciiTheme="minorEastAsia" w:hAnsiTheme="minorEastAsia" w:cstheme="minorEastAsia"/>
          <w:sz w:val="20"/>
          <w:szCs w:val="22"/>
          <w:lang w:val="en-US" w:eastAsia="zh-CN"/>
        </w:rPr>
        <w:t>全场嘉宾举杯共庆上海骏吉盛大开业</w:t>
      </w:r>
    </w:p>
    <w:p w14:paraId="54E1C5D8">
      <w:pPr>
        <w:ind w:firstLine="560" w:firstLineChars="200"/>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马年奔腾，驰而不息；“芯”业开创，久久为功。上海骏吉先进半导体科技有限公司的开业，是企业发展的新起点，更是中国半导体产业协同发展的新契机。未来，上海骏吉将以此次开业为契机，秉持 “优势互补、生态共赢” 的发展理念，与各级政府、战略伙伴携手同行，深耕半导体核心技术研发，推动产业链强链补链，以科技创新为动力，以产业协同为支撑，在上海普陀这片创新热土上书写发展的崭新篇章！</w:t>
      </w:r>
    </w:p>
    <w:p w14:paraId="3C31168C">
      <w:pPr>
        <w:rPr>
          <w:rFonts w:hint="eastAsia" w:asciiTheme="minorEastAsia" w:hAnsiTheme="minorEastAsia" w:eastAsiaTheme="minorEastAsia" w:cstheme="minorEastAsia"/>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32EFB"/>
    <w:rsid w:val="165E1841"/>
    <w:rsid w:val="3D183506"/>
    <w:rsid w:val="6993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1756</Words>
  <Characters>1761</Characters>
  <Lines>0</Lines>
  <Paragraphs>0</Paragraphs>
  <TotalTime>54</TotalTime>
  <ScaleCrop>false</ScaleCrop>
  <LinksUpToDate>false</LinksUpToDate>
  <CharactersWithSpaces>1771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2026-02-26T06:18:00Z</dcterms:created>
  <dc:creator>Iris Yao</dc:creator>
  <cp:lastModifiedBy>Iris Yao</cp:lastModifiedBy>
  <dcterms:modified xsi:type="dcterms:W3CDTF">2026-02-26T07:29:23Z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1054A14BFD404DF4897543B8319B4C81_11</vt:lpwstr>
  </property>
  <property fmtid="{D5CDD505-2E9C-101B-9397-08002B2CF9AE}" pid="4" name="KSOTemplateDocerSaveRecord">
    <vt:lpwstr>eyJoZGlkIjoiODlkYzA4Yzc3NzMwNGIzOGUzMmQxMGM2MmM3ZDRkYTkiLCJ1c2VySWQiOiI2MTcwMzk4MTgifQ==</vt:lpwstr>
  </property>
</Properties>
</file>